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43E5" w14:textId="45A20221" w:rsidR="0053212B" w:rsidRPr="0053212B" w:rsidRDefault="0053212B" w:rsidP="00532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2B">
        <w:rPr>
          <w:rFonts w:ascii="Times New Roman" w:hAnsi="Times New Roman" w:cs="Times New Roman"/>
          <w:b/>
          <w:sz w:val="24"/>
          <w:szCs w:val="24"/>
        </w:rPr>
        <w:t>Walla Walla Public Library Big Idea</w:t>
      </w:r>
      <w:r w:rsidRPr="0053212B">
        <w:rPr>
          <w:rFonts w:ascii="Times New Roman" w:hAnsi="Times New Roman" w:cs="Times New Roman"/>
          <w:b/>
          <w:sz w:val="24"/>
          <w:szCs w:val="24"/>
        </w:rPr>
        <w:t xml:space="preserve"> Talks</w:t>
      </w:r>
      <w:r w:rsidRPr="005321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2AB8939" w14:textId="77777777" w:rsidR="0053212B" w:rsidRPr="0053212B" w:rsidRDefault="0053212B" w:rsidP="00532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2B">
        <w:rPr>
          <w:rFonts w:ascii="Times New Roman" w:hAnsi="Times New Roman" w:cs="Times New Roman"/>
          <w:b/>
          <w:sz w:val="24"/>
          <w:szCs w:val="24"/>
        </w:rPr>
        <w:t>Literature and Human Rights</w:t>
      </w:r>
    </w:p>
    <w:p w14:paraId="19BC322A" w14:textId="77777777" w:rsidR="0053212B" w:rsidRPr="0053212B" w:rsidRDefault="0053212B" w:rsidP="00532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2B">
        <w:rPr>
          <w:rFonts w:ascii="Times New Roman" w:hAnsi="Times New Roman" w:cs="Times New Roman"/>
          <w:b/>
          <w:sz w:val="24"/>
          <w:szCs w:val="24"/>
        </w:rPr>
        <w:t>September 26, October 3, October 10, October 17, 2018</w:t>
      </w:r>
    </w:p>
    <w:p w14:paraId="63DD42A8" w14:textId="77777777" w:rsidR="0053212B" w:rsidRPr="0053212B" w:rsidRDefault="0053212B" w:rsidP="00532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2B">
        <w:rPr>
          <w:rFonts w:ascii="Times New Roman" w:hAnsi="Times New Roman" w:cs="Times New Roman"/>
          <w:b/>
          <w:sz w:val="24"/>
          <w:szCs w:val="24"/>
        </w:rPr>
        <w:t>By Richard Middleton-Kaplan</w:t>
      </w:r>
    </w:p>
    <w:p w14:paraId="3A531939" w14:textId="77777777" w:rsidR="0053212B" w:rsidRPr="0053212B" w:rsidRDefault="0053212B" w:rsidP="0053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B72A8" w14:textId="77777777" w:rsidR="0053212B" w:rsidRPr="0053212B" w:rsidRDefault="0053212B" w:rsidP="00532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>Below is a list of readings that will be referred to in each week’s lecture followed by additional suggested readings for that week’s topic:</w:t>
      </w:r>
    </w:p>
    <w:p w14:paraId="696A4D6D" w14:textId="77777777" w:rsidR="0053212B" w:rsidRPr="0053212B" w:rsidRDefault="0053212B" w:rsidP="00532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949DB" w14:textId="77777777" w:rsidR="0053212B" w:rsidRPr="0053212B" w:rsidRDefault="0053212B" w:rsidP="00532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12B">
        <w:rPr>
          <w:rFonts w:ascii="Times New Roman" w:hAnsi="Times New Roman" w:cs="Times New Roman"/>
          <w:b/>
          <w:sz w:val="24"/>
          <w:szCs w:val="24"/>
        </w:rPr>
        <w:t>FIRST GATHERING: WEDNESDAY, SEPTEMBER 26:</w:t>
      </w:r>
    </w:p>
    <w:p w14:paraId="010328AF" w14:textId="77777777" w:rsidR="0053212B" w:rsidRPr="0053212B" w:rsidRDefault="0053212B" w:rsidP="005321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12B">
        <w:rPr>
          <w:rFonts w:ascii="Times New Roman" w:hAnsi="Times New Roman" w:cs="Times New Roman"/>
          <w:b/>
          <w:sz w:val="24"/>
          <w:szCs w:val="24"/>
        </w:rPr>
        <w:t xml:space="preserve">Part One: The role and value of literature in the study of human rights. </w:t>
      </w:r>
    </w:p>
    <w:p w14:paraId="713C780B" w14:textId="77777777" w:rsidR="0053212B" w:rsidRPr="0053212B" w:rsidRDefault="0053212B" w:rsidP="0053212B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Poem: Lawrence Ferlinghetti, “Constantly risking absurdity.” </w:t>
      </w:r>
    </w:p>
    <w:p w14:paraId="37D64039" w14:textId="77777777" w:rsidR="0053212B" w:rsidRPr="0053212B" w:rsidRDefault="0053212B" w:rsidP="0053212B">
      <w:pPr>
        <w:numPr>
          <w:ilvl w:val="0"/>
          <w:numId w:val="2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Poem: Marianne Moore, “Poetry.” </w:t>
      </w:r>
    </w:p>
    <w:p w14:paraId="316AA43F" w14:textId="77777777" w:rsidR="0053212B" w:rsidRPr="0053212B" w:rsidRDefault="0053212B" w:rsidP="0053212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4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Essay: 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Vered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 xml:space="preserve"> Cohen-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Barzilay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>, “Foreword: The Tremendous Power of Literature,” in</w:t>
      </w:r>
      <w:r w:rsidRPr="0053212B">
        <w:rPr>
          <w:rFonts w:ascii="Times New Roman" w:hAnsi="Times New Roman" w:cs="Times New Roman"/>
          <w:i/>
          <w:sz w:val="24"/>
          <w:szCs w:val="24"/>
        </w:rPr>
        <w:t xml:space="preserve"> Freedom: Stories Celebrating the Universal Declaration of Human Rights</w:t>
      </w:r>
      <w:r w:rsidRPr="0053212B">
        <w:rPr>
          <w:rFonts w:ascii="Times New Roman" w:hAnsi="Times New Roman" w:cs="Times New Roman"/>
          <w:sz w:val="24"/>
          <w:szCs w:val="24"/>
        </w:rPr>
        <w:t xml:space="preserve">. (New York: Amnesty International, 2009): x-xii. </w:t>
      </w:r>
    </w:p>
    <w:p w14:paraId="632BE10C" w14:textId="77777777" w:rsidR="0053212B" w:rsidRPr="0053212B" w:rsidRDefault="0053212B" w:rsidP="0053212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1440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Essay: Seamus Heaney, “Poetry’s Power against Intolerance,” rpt. in </w:t>
      </w:r>
      <w:r w:rsidRPr="0053212B">
        <w:rPr>
          <w:rFonts w:ascii="Times New Roman" w:hAnsi="Times New Roman" w:cs="Times New Roman"/>
          <w:i/>
          <w:sz w:val="24"/>
          <w:szCs w:val="24"/>
        </w:rPr>
        <w:t>Blooming through the Ashes: An International Anthology on Violence and the Human Spirit</w:t>
      </w:r>
      <w:r w:rsidRPr="0053212B">
        <w:rPr>
          <w:rFonts w:ascii="Times New Roman" w:hAnsi="Times New Roman" w:cs="Times New Roman"/>
          <w:sz w:val="24"/>
          <w:szCs w:val="24"/>
        </w:rPr>
        <w:t xml:space="preserve">. Ed. Clifford 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Chanin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Aili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McConnon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>. New Brunswick, NJ: Rutgers UP, 2008: ix-xii.</w:t>
      </w:r>
    </w:p>
    <w:p w14:paraId="2565733C" w14:textId="77777777" w:rsidR="0053212B" w:rsidRPr="0053212B" w:rsidRDefault="0053212B" w:rsidP="0053212B">
      <w:pPr>
        <w:tabs>
          <w:tab w:val="left" w:pos="0"/>
        </w:tabs>
        <w:suppressAutoHyphens/>
        <w:spacing w:after="0" w:line="240" w:lineRule="auto"/>
        <w:ind w:left="1418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40029186" w14:textId="77777777" w:rsidR="0053212B" w:rsidRPr="0053212B" w:rsidRDefault="0053212B" w:rsidP="0053212B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3212B">
        <w:rPr>
          <w:rFonts w:ascii="Times New Roman" w:hAnsi="Times New Roman" w:cs="Times New Roman"/>
          <w:b/>
          <w:bCs/>
          <w:spacing w:val="-2"/>
          <w:sz w:val="24"/>
          <w:szCs w:val="24"/>
        </w:rPr>
        <w:t>Part Two: “See it human.”</w:t>
      </w:r>
    </w:p>
    <w:p w14:paraId="3D959B85" w14:textId="77777777" w:rsidR="0053212B" w:rsidRPr="0053212B" w:rsidRDefault="0053212B" w:rsidP="0053212B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18" w:hanging="284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3212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Play: Arthur Miller, </w:t>
      </w:r>
      <w:r w:rsidRPr="0053212B">
        <w:rPr>
          <w:rFonts w:ascii="Times New Roman" w:hAnsi="Times New Roman" w:cs="Times New Roman"/>
          <w:bCs/>
          <w:i/>
          <w:spacing w:val="-2"/>
          <w:sz w:val="24"/>
          <w:szCs w:val="24"/>
        </w:rPr>
        <w:t>All My Sons</w:t>
      </w:r>
      <w:r w:rsidRPr="0053212B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2F7C0EFD" w14:textId="77777777" w:rsidR="0053212B" w:rsidRPr="0053212B" w:rsidRDefault="0053212B" w:rsidP="0053212B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18" w:hanging="284"/>
        <w:rPr>
          <w:rFonts w:ascii="Times New Roman" w:hAnsi="Times New Roman" w:cs="Times New Roman"/>
          <w:bCs/>
          <w:spacing w:val="-2"/>
          <w:sz w:val="24"/>
          <w:szCs w:val="24"/>
        </w:rPr>
      </w:pPr>
      <w:bookmarkStart w:id="0" w:name="_GoBack"/>
      <w:r w:rsidRPr="0053212B">
        <w:rPr>
          <w:rFonts w:ascii="Times New Roman" w:hAnsi="Times New Roman" w:cs="Times New Roman"/>
          <w:sz w:val="24"/>
          <w:szCs w:val="24"/>
        </w:rPr>
        <w:t xml:space="preserve">Essay: Emmanuel Levinas, “The Name of a Dog, or Natural Rights,” from </w:t>
      </w:r>
      <w:bookmarkEnd w:id="0"/>
      <w:r w:rsidRPr="0053212B">
        <w:rPr>
          <w:rFonts w:ascii="Times New Roman" w:hAnsi="Times New Roman" w:cs="Times New Roman"/>
          <w:i/>
          <w:sz w:val="24"/>
          <w:szCs w:val="24"/>
        </w:rPr>
        <w:t xml:space="preserve">Difficult Freedom. </w:t>
      </w:r>
      <w:r w:rsidRPr="0053212B">
        <w:rPr>
          <w:rFonts w:ascii="Times New Roman" w:hAnsi="Times New Roman" w:cs="Times New Roman"/>
          <w:sz w:val="24"/>
          <w:szCs w:val="24"/>
        </w:rPr>
        <w:t xml:space="preserve">1963. Trans. 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Seán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 xml:space="preserve"> Hand. Baltimore: Johns Hopkins UP, 1990: 151-53. </w:t>
      </w:r>
    </w:p>
    <w:p w14:paraId="4557D94D" w14:textId="77777777" w:rsidR="0053212B" w:rsidRPr="0053212B" w:rsidRDefault="0053212B" w:rsidP="005321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382D32" w14:textId="77777777" w:rsidR="0053212B" w:rsidRPr="0053212B" w:rsidRDefault="0053212B" w:rsidP="0053212B">
      <w:pPr>
        <w:spacing w:after="0" w:line="240" w:lineRule="auto"/>
        <w:ind w:left="720" w:firstLine="360"/>
        <w:rPr>
          <w:rFonts w:ascii="Times New Roman" w:hAnsi="Times New Roman" w:cs="Times New Roman"/>
          <w:b/>
          <w:sz w:val="24"/>
          <w:szCs w:val="24"/>
        </w:rPr>
      </w:pPr>
      <w:r w:rsidRPr="0053212B">
        <w:rPr>
          <w:rFonts w:ascii="Times New Roman" w:hAnsi="Times New Roman" w:cs="Times New Roman"/>
          <w:b/>
          <w:sz w:val="24"/>
          <w:szCs w:val="24"/>
        </w:rPr>
        <w:t xml:space="preserve">Suggestions for further readings and viewings for Week One topics: </w:t>
      </w:r>
    </w:p>
    <w:p w14:paraId="442AC948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Film: </w:t>
      </w:r>
      <w:r w:rsidRPr="0053212B">
        <w:rPr>
          <w:rFonts w:ascii="Times New Roman" w:hAnsi="Times New Roman" w:cs="Times New Roman"/>
          <w:i/>
          <w:sz w:val="24"/>
          <w:szCs w:val="24"/>
        </w:rPr>
        <w:t xml:space="preserve">My Neighbor My Killer </w:t>
      </w:r>
      <w:r w:rsidRPr="0053212B">
        <w:rPr>
          <w:rFonts w:ascii="Times New Roman" w:hAnsi="Times New Roman" w:cs="Times New Roman"/>
          <w:sz w:val="24"/>
          <w:szCs w:val="24"/>
        </w:rPr>
        <w:t xml:space="preserve">(documentary) (dir. Anne 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Aghion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>, U.S.A./France, 2009). DVD.</w:t>
      </w:r>
    </w:p>
    <w:p w14:paraId="38789B22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Non-fiction prose: </w:t>
      </w:r>
      <w:r w:rsidRPr="0053212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Jean </w:t>
      </w:r>
      <w:proofErr w:type="spellStart"/>
      <w:r w:rsidRPr="0053212B">
        <w:rPr>
          <w:rFonts w:ascii="Times New Roman" w:hAnsi="Times New Roman" w:cs="Times New Roman"/>
          <w:bCs/>
          <w:spacing w:val="-3"/>
          <w:sz w:val="24"/>
          <w:szCs w:val="24"/>
        </w:rPr>
        <w:t>Hatzfield</w:t>
      </w:r>
      <w:proofErr w:type="spellEnd"/>
      <w:r w:rsidRPr="0053212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</w:t>
      </w:r>
      <w:r w:rsidRPr="0053212B">
        <w:rPr>
          <w:rFonts w:ascii="Times New Roman" w:hAnsi="Times New Roman" w:cs="Times New Roman"/>
          <w:bCs/>
          <w:i/>
          <w:spacing w:val="-3"/>
          <w:sz w:val="24"/>
          <w:szCs w:val="24"/>
        </w:rPr>
        <w:t>Life Laid Bare: The Survivors in Rwanda Speak</w:t>
      </w:r>
      <w:r w:rsidRPr="0053212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Trans. Linda Coverdale. New York: Other Press, 2006. </w:t>
      </w:r>
    </w:p>
    <w:p w14:paraId="05E4483D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pacing w:val="-3"/>
          <w:sz w:val="24"/>
          <w:szCs w:val="24"/>
        </w:rPr>
        <w:t xml:space="preserve">Non-fiction prose: Jean </w:t>
      </w:r>
      <w:proofErr w:type="spellStart"/>
      <w:r w:rsidRPr="0053212B">
        <w:rPr>
          <w:rFonts w:ascii="Times New Roman" w:hAnsi="Times New Roman" w:cs="Times New Roman"/>
          <w:spacing w:val="-3"/>
          <w:sz w:val="24"/>
          <w:szCs w:val="24"/>
        </w:rPr>
        <w:t>Hatzfield</w:t>
      </w:r>
      <w:proofErr w:type="spellEnd"/>
      <w:r w:rsidRPr="0053212B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3212B">
        <w:rPr>
          <w:rFonts w:ascii="Times New Roman" w:hAnsi="Times New Roman" w:cs="Times New Roman"/>
          <w:i/>
          <w:spacing w:val="-3"/>
          <w:sz w:val="24"/>
          <w:szCs w:val="24"/>
        </w:rPr>
        <w:t>A Time for Machetes: The Killers Speak</w:t>
      </w:r>
      <w:r w:rsidRPr="0053212B">
        <w:rPr>
          <w:rFonts w:ascii="Times New Roman" w:hAnsi="Times New Roman" w:cs="Times New Roman"/>
          <w:spacing w:val="-3"/>
          <w:sz w:val="24"/>
          <w:szCs w:val="24"/>
        </w:rPr>
        <w:t xml:space="preserve">. Trans. Linda Coverdale. London: Serpent’s Tail, 2006. </w:t>
      </w:r>
    </w:p>
    <w:p w14:paraId="21B3FA51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Novel: Duong Thu Huong, </w:t>
      </w:r>
      <w:r w:rsidRPr="0053212B">
        <w:rPr>
          <w:rFonts w:ascii="Times New Roman" w:hAnsi="Times New Roman" w:cs="Times New Roman"/>
          <w:i/>
          <w:sz w:val="24"/>
          <w:szCs w:val="24"/>
        </w:rPr>
        <w:t>Novel Without a Name</w:t>
      </w:r>
      <w:r w:rsidRPr="005321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6CB12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Novel: Dany 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Laferriere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 xml:space="preserve">, </w:t>
      </w:r>
      <w:r w:rsidRPr="0053212B">
        <w:rPr>
          <w:rFonts w:ascii="Times New Roman" w:hAnsi="Times New Roman" w:cs="Times New Roman"/>
          <w:i/>
          <w:sz w:val="24"/>
          <w:szCs w:val="24"/>
        </w:rPr>
        <w:t>Dining with the Dictator</w:t>
      </w:r>
      <w:r w:rsidRPr="0053212B">
        <w:rPr>
          <w:rFonts w:ascii="Times New Roman" w:hAnsi="Times New Roman" w:cs="Times New Roman"/>
          <w:sz w:val="24"/>
          <w:szCs w:val="24"/>
        </w:rPr>
        <w:t>.</w:t>
      </w:r>
    </w:p>
    <w:p w14:paraId="03F93C9F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Novel: Toni Morrison, </w:t>
      </w:r>
      <w:r w:rsidRPr="0053212B">
        <w:rPr>
          <w:rFonts w:ascii="Times New Roman" w:hAnsi="Times New Roman" w:cs="Times New Roman"/>
          <w:i/>
          <w:sz w:val="24"/>
          <w:szCs w:val="24"/>
        </w:rPr>
        <w:t>The Bluest Eye</w:t>
      </w:r>
      <w:r w:rsidRPr="0053212B">
        <w:rPr>
          <w:rFonts w:ascii="Times New Roman" w:hAnsi="Times New Roman" w:cs="Times New Roman"/>
          <w:sz w:val="24"/>
          <w:szCs w:val="24"/>
        </w:rPr>
        <w:t>.</w:t>
      </w:r>
    </w:p>
    <w:p w14:paraId="0B975364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Novel: Georgi </w:t>
      </w:r>
      <w:proofErr w:type="spellStart"/>
      <w:r w:rsidRPr="0053212B">
        <w:rPr>
          <w:rFonts w:ascii="Times New Roman" w:hAnsi="Times New Roman" w:cs="Times New Roman"/>
          <w:sz w:val="24"/>
          <w:szCs w:val="24"/>
        </w:rPr>
        <w:t>Vladimov</w:t>
      </w:r>
      <w:proofErr w:type="spellEnd"/>
      <w:r w:rsidRPr="0053212B">
        <w:rPr>
          <w:rFonts w:ascii="Times New Roman" w:hAnsi="Times New Roman" w:cs="Times New Roman"/>
          <w:sz w:val="24"/>
          <w:szCs w:val="24"/>
        </w:rPr>
        <w:t xml:space="preserve">, </w:t>
      </w:r>
      <w:r w:rsidRPr="0053212B">
        <w:rPr>
          <w:rFonts w:ascii="Times New Roman" w:hAnsi="Times New Roman" w:cs="Times New Roman"/>
          <w:i/>
          <w:sz w:val="24"/>
          <w:szCs w:val="24"/>
        </w:rPr>
        <w:t>Faithful Ruslan</w:t>
      </w:r>
      <w:r w:rsidRPr="0053212B">
        <w:rPr>
          <w:rFonts w:ascii="Times New Roman" w:hAnsi="Times New Roman" w:cs="Times New Roman"/>
          <w:sz w:val="24"/>
          <w:szCs w:val="24"/>
        </w:rPr>
        <w:t>. 1978. Trans. Michael Glenny. Brooklyn: Melville House, 2011.</w:t>
      </w:r>
    </w:p>
    <w:p w14:paraId="4766DC93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Novella and film: Herman Melville, </w:t>
      </w:r>
      <w:r w:rsidRPr="0053212B">
        <w:rPr>
          <w:rFonts w:ascii="Times New Roman" w:hAnsi="Times New Roman" w:cs="Times New Roman"/>
          <w:i/>
          <w:sz w:val="24"/>
          <w:szCs w:val="24"/>
        </w:rPr>
        <w:t>Billy Budd</w:t>
      </w:r>
      <w:r w:rsidRPr="0053212B">
        <w:rPr>
          <w:rFonts w:ascii="Times New Roman" w:hAnsi="Times New Roman" w:cs="Times New Roman"/>
          <w:sz w:val="24"/>
          <w:szCs w:val="24"/>
        </w:rPr>
        <w:t xml:space="preserve">, paired with the film adaptation </w:t>
      </w:r>
      <w:r w:rsidRPr="0053212B">
        <w:rPr>
          <w:rFonts w:ascii="Times New Roman" w:hAnsi="Times New Roman" w:cs="Times New Roman"/>
          <w:i/>
          <w:sz w:val="24"/>
          <w:szCs w:val="24"/>
        </w:rPr>
        <w:t>Beau Travail</w:t>
      </w:r>
      <w:r w:rsidRPr="0053212B">
        <w:rPr>
          <w:rFonts w:ascii="Times New Roman" w:hAnsi="Times New Roman" w:cs="Times New Roman"/>
          <w:sz w:val="24"/>
          <w:szCs w:val="24"/>
        </w:rPr>
        <w:t xml:space="preserve"> (dir. Claire Denis, France, 1999).</w:t>
      </w:r>
    </w:p>
    <w:p w14:paraId="5028C48D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Play: Tony Kushner, </w:t>
      </w:r>
      <w:r w:rsidRPr="0053212B">
        <w:rPr>
          <w:rFonts w:ascii="Times New Roman" w:hAnsi="Times New Roman" w:cs="Times New Roman"/>
          <w:i/>
          <w:sz w:val="24"/>
          <w:szCs w:val="24"/>
        </w:rPr>
        <w:t>Angels in America</w:t>
      </w:r>
      <w:r w:rsidRPr="0053212B">
        <w:rPr>
          <w:rFonts w:ascii="Times New Roman" w:hAnsi="Times New Roman" w:cs="Times New Roman"/>
          <w:sz w:val="24"/>
          <w:szCs w:val="24"/>
        </w:rPr>
        <w:t>.</w:t>
      </w:r>
    </w:p>
    <w:p w14:paraId="47092432" w14:textId="77777777" w:rsidR="0053212B" w:rsidRPr="0053212B" w:rsidRDefault="0053212B" w:rsidP="0053212B">
      <w:pPr>
        <w:pStyle w:val="ListParagraph"/>
        <w:numPr>
          <w:ilvl w:val="0"/>
          <w:numId w:val="5"/>
        </w:numPr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3212B">
        <w:rPr>
          <w:rFonts w:ascii="Times New Roman" w:hAnsi="Times New Roman" w:cs="Times New Roman"/>
          <w:sz w:val="24"/>
          <w:szCs w:val="24"/>
        </w:rPr>
        <w:t xml:space="preserve">Plays: Sophocles, </w:t>
      </w:r>
      <w:r w:rsidRPr="0053212B">
        <w:rPr>
          <w:rFonts w:ascii="Times New Roman" w:hAnsi="Times New Roman" w:cs="Times New Roman"/>
          <w:i/>
          <w:sz w:val="24"/>
          <w:szCs w:val="24"/>
        </w:rPr>
        <w:t xml:space="preserve">Ajax </w:t>
      </w:r>
      <w:r w:rsidRPr="0053212B">
        <w:rPr>
          <w:rFonts w:ascii="Times New Roman" w:hAnsi="Times New Roman" w:cs="Times New Roman"/>
          <w:sz w:val="24"/>
          <w:szCs w:val="24"/>
        </w:rPr>
        <w:t xml:space="preserve">and </w:t>
      </w:r>
      <w:r w:rsidRPr="0053212B">
        <w:rPr>
          <w:rFonts w:ascii="Times New Roman" w:hAnsi="Times New Roman" w:cs="Times New Roman"/>
          <w:i/>
          <w:sz w:val="24"/>
          <w:szCs w:val="24"/>
        </w:rPr>
        <w:t>Antigone</w:t>
      </w:r>
      <w:r w:rsidRPr="0053212B">
        <w:rPr>
          <w:rFonts w:ascii="Times New Roman" w:hAnsi="Times New Roman" w:cs="Times New Roman"/>
          <w:sz w:val="24"/>
          <w:szCs w:val="24"/>
        </w:rPr>
        <w:t>.</w:t>
      </w:r>
    </w:p>
    <w:p w14:paraId="29B29124" w14:textId="77777777" w:rsidR="009454B9" w:rsidRPr="0053212B" w:rsidRDefault="009454B9"/>
    <w:sectPr w:rsidR="009454B9" w:rsidRPr="0053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1BF9"/>
    <w:multiLevelType w:val="hybridMultilevel"/>
    <w:tmpl w:val="95429F68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0886BE6"/>
    <w:multiLevelType w:val="hybridMultilevel"/>
    <w:tmpl w:val="5000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73B21"/>
    <w:multiLevelType w:val="hybridMultilevel"/>
    <w:tmpl w:val="4BC40A7C"/>
    <w:lvl w:ilvl="0" w:tplc="080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3C4331"/>
    <w:multiLevelType w:val="hybridMultilevel"/>
    <w:tmpl w:val="1F62484C"/>
    <w:lvl w:ilvl="0" w:tplc="28B06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F54B8"/>
    <w:multiLevelType w:val="hybridMultilevel"/>
    <w:tmpl w:val="C904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2B"/>
    <w:rsid w:val="0053212B"/>
    <w:rsid w:val="0094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069E"/>
  <w15:chartTrackingRefBased/>
  <w15:docId w15:val="{0FE04D89-F9E8-410E-A213-229B8ABF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Johnson-Tate</dc:creator>
  <cp:keywords/>
  <dc:description/>
  <cp:lastModifiedBy>Twila Johnson-Tate</cp:lastModifiedBy>
  <cp:revision>1</cp:revision>
  <dcterms:created xsi:type="dcterms:W3CDTF">2018-08-22T17:52:00Z</dcterms:created>
  <dcterms:modified xsi:type="dcterms:W3CDTF">2018-08-22T17:54:00Z</dcterms:modified>
</cp:coreProperties>
</file>